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17915" w14:textId="77777777" w:rsidR="00236B84" w:rsidRPr="006E3672" w:rsidRDefault="00236B84" w:rsidP="00AD5873">
      <w:pPr>
        <w:tabs>
          <w:tab w:val="right" w:pos="9923"/>
        </w:tabs>
        <w:jc w:val="right"/>
        <w:rPr>
          <w:rFonts w:ascii="Arial" w:hAnsi="Arial" w:cs="Arial"/>
          <w:b/>
          <w:color w:val="7594CA"/>
          <w:sz w:val="20"/>
          <w:szCs w:val="20"/>
        </w:rPr>
      </w:pPr>
      <w:bookmarkStart w:id="0" w:name="_GoBack"/>
      <w:bookmarkEnd w:id="0"/>
      <w:r w:rsidRPr="006E3672">
        <w:rPr>
          <w:rFonts w:ascii="Arial" w:hAnsi="Arial" w:cs="Arial"/>
          <w:b/>
          <w:noProof/>
          <w:color w:val="7594CA"/>
          <w:sz w:val="20"/>
          <w:szCs w:val="20"/>
          <w:lang w:val="es-ES_tradnl" w:eastAsia="es-ES_tradnl"/>
        </w:rPr>
        <w:drawing>
          <wp:anchor distT="0" distB="0" distL="114300" distR="114300" simplePos="0" relativeHeight="251651584" behindDoc="1" locked="0" layoutInCell="1" allowOverlap="1" wp14:anchorId="115E4612" wp14:editId="68B2E924">
            <wp:simplePos x="0" y="0"/>
            <wp:positionH relativeFrom="column">
              <wp:posOffset>4589145</wp:posOffset>
            </wp:positionH>
            <wp:positionV relativeFrom="paragraph">
              <wp:posOffset>-260350</wp:posOffset>
            </wp:positionV>
            <wp:extent cx="1759585" cy="5715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ace.png"/>
                    <pic:cNvPicPr/>
                  </pic:nvPicPr>
                  <pic:blipFill>
                    <a:blip r:embed="rId8">
                      <a:extLst>
                        <a:ext uri="{28A0092B-C50C-407E-A947-70E740481C1C}">
                          <a14:useLocalDpi xmlns:a14="http://schemas.microsoft.com/office/drawing/2010/main" val="0"/>
                        </a:ext>
                      </a:extLst>
                    </a:blip>
                    <a:stretch>
                      <a:fillRect/>
                    </a:stretch>
                  </pic:blipFill>
                  <pic:spPr>
                    <a:xfrm>
                      <a:off x="0" y="0"/>
                      <a:ext cx="1759585"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1F5ED021" w14:textId="188F4F79" w:rsidR="00236B84" w:rsidRPr="006E3672" w:rsidRDefault="00236B84" w:rsidP="00AD5873">
      <w:pPr>
        <w:tabs>
          <w:tab w:val="right" w:pos="9923"/>
        </w:tabs>
        <w:jc w:val="right"/>
        <w:rPr>
          <w:rFonts w:ascii="Arial" w:hAnsi="Arial" w:cs="Arial"/>
          <w:b/>
          <w:color w:val="7594CA"/>
          <w:sz w:val="20"/>
          <w:szCs w:val="20"/>
        </w:rPr>
      </w:pPr>
    </w:p>
    <w:p w14:paraId="13634FFE" w14:textId="3EB61FA5" w:rsidR="00236B84" w:rsidRPr="006E3672" w:rsidRDefault="00721B58" w:rsidP="00721B58">
      <w:pPr>
        <w:tabs>
          <w:tab w:val="right" w:pos="9923"/>
        </w:tabs>
        <w:jc w:val="center"/>
        <w:rPr>
          <w:rFonts w:ascii="Arial" w:hAnsi="Arial" w:cs="Arial"/>
          <w:b/>
          <w:color w:val="7594CA"/>
          <w:sz w:val="20"/>
          <w:szCs w:val="20"/>
        </w:rPr>
      </w:pPr>
      <w:r w:rsidRPr="006E3672">
        <w:rPr>
          <w:rFonts w:ascii="Arial" w:hAnsi="Arial" w:cs="Arial"/>
          <w:noProof/>
          <w:sz w:val="20"/>
          <w:szCs w:val="20"/>
          <w:lang w:val="es-ES_tradnl" w:eastAsia="es-ES_tradnl"/>
        </w:rPr>
        <w:drawing>
          <wp:anchor distT="0" distB="0" distL="114300" distR="114300" simplePos="0" relativeHeight="251659264" behindDoc="1" locked="0" layoutInCell="1" allowOverlap="1" wp14:anchorId="570E241B" wp14:editId="6BE8D308">
            <wp:simplePos x="0" y="0"/>
            <wp:positionH relativeFrom="page">
              <wp:posOffset>-62865</wp:posOffset>
            </wp:positionH>
            <wp:positionV relativeFrom="paragraph">
              <wp:posOffset>63500</wp:posOffset>
            </wp:positionV>
            <wp:extent cx="7672705" cy="533400"/>
            <wp:effectExtent l="0" t="0" r="0" b="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72705" cy="53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4007A1E" w14:textId="77777777" w:rsidR="00236B84" w:rsidRPr="006E3672" w:rsidRDefault="00236B84" w:rsidP="00AD5873">
      <w:pPr>
        <w:tabs>
          <w:tab w:val="right" w:pos="9923"/>
        </w:tabs>
        <w:jc w:val="right"/>
        <w:rPr>
          <w:rFonts w:ascii="Arial" w:hAnsi="Arial" w:cs="Arial"/>
          <w:b/>
          <w:color w:val="7594CA"/>
          <w:sz w:val="20"/>
          <w:szCs w:val="20"/>
        </w:rPr>
      </w:pPr>
    </w:p>
    <w:p w14:paraId="0159CF9B" w14:textId="77777777" w:rsidR="00DD224C" w:rsidRPr="006E3672" w:rsidRDefault="00DD224C" w:rsidP="00BF2262">
      <w:pPr>
        <w:widowControl w:val="0"/>
        <w:tabs>
          <w:tab w:val="left" w:pos="7797"/>
          <w:tab w:val="left" w:pos="8647"/>
        </w:tabs>
        <w:autoSpaceDE w:val="0"/>
        <w:autoSpaceDN w:val="0"/>
        <w:adjustRightInd w:val="0"/>
        <w:ind w:right="1268"/>
        <w:rPr>
          <w:rFonts w:ascii="Arial" w:hAnsi="Arial" w:cs="Arial"/>
          <w:b/>
          <w:iCs/>
          <w:color w:val="7594CA"/>
          <w:sz w:val="20"/>
          <w:szCs w:val="20"/>
          <w:lang w:eastAsia="ja-JP"/>
        </w:rPr>
      </w:pPr>
    </w:p>
    <w:p w14:paraId="6D7E26B4" w14:textId="77777777" w:rsidR="0069426F" w:rsidRPr="006E3672" w:rsidRDefault="0069426F" w:rsidP="00BF2262">
      <w:pPr>
        <w:widowControl w:val="0"/>
        <w:tabs>
          <w:tab w:val="left" w:pos="7797"/>
          <w:tab w:val="left" w:pos="8647"/>
        </w:tabs>
        <w:autoSpaceDE w:val="0"/>
        <w:autoSpaceDN w:val="0"/>
        <w:adjustRightInd w:val="0"/>
        <w:ind w:left="567" w:right="701"/>
        <w:rPr>
          <w:rFonts w:ascii="Arial" w:hAnsi="Arial" w:cs="Arial"/>
          <w:b/>
          <w:iCs/>
          <w:color w:val="7594CA"/>
          <w:sz w:val="20"/>
          <w:szCs w:val="20"/>
          <w:lang w:eastAsia="ja-JP"/>
        </w:rPr>
      </w:pPr>
    </w:p>
    <w:p w14:paraId="4BA72840" w14:textId="77777777" w:rsidR="006E3672" w:rsidRPr="006E3672" w:rsidRDefault="006E3672" w:rsidP="00721B58">
      <w:pPr>
        <w:widowControl w:val="0"/>
        <w:autoSpaceDE w:val="0"/>
        <w:autoSpaceDN w:val="0"/>
        <w:adjustRightInd w:val="0"/>
        <w:spacing w:after="240"/>
        <w:jc w:val="center"/>
        <w:rPr>
          <w:rFonts w:ascii="Arial" w:hAnsi="Arial" w:cs="Arial"/>
          <w:b/>
          <w:sz w:val="22"/>
          <w:szCs w:val="22"/>
        </w:rPr>
      </w:pPr>
    </w:p>
    <w:p w14:paraId="57C66321" w14:textId="77777777" w:rsidR="00AA26DB" w:rsidRDefault="00AA26DB" w:rsidP="00AA26DB">
      <w:pPr>
        <w:widowControl w:val="0"/>
        <w:autoSpaceDE w:val="0"/>
        <w:autoSpaceDN w:val="0"/>
        <w:adjustRightInd w:val="0"/>
        <w:spacing w:after="240"/>
        <w:jc w:val="center"/>
        <w:rPr>
          <w:rFonts w:ascii="Arial" w:hAnsi="Arial" w:cs="Arial"/>
          <w:b/>
          <w:bCs/>
          <w:sz w:val="30"/>
          <w:szCs w:val="30"/>
        </w:rPr>
      </w:pPr>
      <w:r>
        <w:rPr>
          <w:rFonts w:ascii="Arial" w:hAnsi="Arial" w:cs="Arial"/>
          <w:b/>
          <w:bCs/>
          <w:sz w:val="30"/>
          <w:szCs w:val="30"/>
        </w:rPr>
        <w:t>The Hague presents Hague Manifesto at 70</w:t>
      </w:r>
      <w:r w:rsidRPr="00B1463C">
        <w:rPr>
          <w:rFonts w:ascii="Arial" w:hAnsi="Arial" w:cs="Arial"/>
          <w:b/>
          <w:bCs/>
          <w:sz w:val="30"/>
          <w:szCs w:val="30"/>
          <w:vertAlign w:val="superscript"/>
        </w:rPr>
        <w:t>th</w:t>
      </w:r>
      <w:r>
        <w:rPr>
          <w:rFonts w:ascii="Arial" w:hAnsi="Arial" w:cs="Arial"/>
          <w:b/>
          <w:bCs/>
          <w:sz w:val="30"/>
          <w:szCs w:val="30"/>
        </w:rPr>
        <w:t xml:space="preserve"> anniversary United Nations </w:t>
      </w:r>
    </w:p>
    <w:p w14:paraId="57ADD063" w14:textId="3DE0F12E" w:rsidR="00AA26DB" w:rsidRPr="00D61E45" w:rsidRDefault="00AA26DB" w:rsidP="00AA26DB">
      <w:pPr>
        <w:jc w:val="both"/>
        <w:rPr>
          <w:rFonts w:asciiTheme="majorHAnsi" w:hAnsiTheme="majorHAnsi"/>
          <w:sz w:val="20"/>
          <w:szCs w:val="20"/>
        </w:rPr>
      </w:pPr>
      <w:r w:rsidRPr="00D61E45">
        <w:rPr>
          <w:rFonts w:asciiTheme="majorHAnsi" w:hAnsiTheme="majorHAnsi" w:cs="Arial"/>
          <w:sz w:val="20"/>
          <w:szCs w:val="20"/>
        </w:rPr>
        <w:t xml:space="preserve">Today, The Hague have </w:t>
      </w:r>
      <w:proofErr w:type="spellStart"/>
      <w:r w:rsidRPr="00D61E45">
        <w:rPr>
          <w:rFonts w:asciiTheme="majorHAnsi" w:hAnsiTheme="majorHAnsi" w:cs="Arial"/>
          <w:sz w:val="20"/>
          <w:szCs w:val="20"/>
        </w:rPr>
        <w:t>kickstarted</w:t>
      </w:r>
      <w:proofErr w:type="spellEnd"/>
      <w:r w:rsidRPr="00D61E45">
        <w:rPr>
          <w:rFonts w:asciiTheme="majorHAnsi" w:hAnsiTheme="majorHAnsi" w:cs="Arial"/>
          <w:sz w:val="20"/>
          <w:szCs w:val="20"/>
        </w:rPr>
        <w:t xml:space="preserve"> the celebrations of the 70</w:t>
      </w:r>
      <w:proofErr w:type="spellStart"/>
      <w:r w:rsidRPr="00D61E45">
        <w:rPr>
          <w:rFonts w:asciiTheme="majorHAnsi" w:hAnsiTheme="majorHAnsi" w:cs="Arial"/>
          <w:position w:val="13"/>
          <w:sz w:val="20"/>
          <w:szCs w:val="20"/>
        </w:rPr>
        <w:t>th</w:t>
      </w:r>
      <w:proofErr w:type="spellEnd"/>
      <w:r w:rsidRPr="00D61E45">
        <w:rPr>
          <w:rFonts w:asciiTheme="majorHAnsi" w:hAnsiTheme="majorHAnsi" w:cs="Arial"/>
          <w:position w:val="13"/>
          <w:sz w:val="20"/>
          <w:szCs w:val="20"/>
        </w:rPr>
        <w:t xml:space="preserve"> </w:t>
      </w:r>
      <w:r w:rsidRPr="00D61E45">
        <w:rPr>
          <w:rFonts w:asciiTheme="majorHAnsi" w:hAnsiTheme="majorHAnsi" w:cs="Arial"/>
          <w:sz w:val="20"/>
          <w:szCs w:val="20"/>
        </w:rPr>
        <w:t xml:space="preserve">anniversary of the United Nations (UN) by organising a series of events titled ‘We, the People’ throughout the course of the day and presenting the first draft of the </w:t>
      </w:r>
      <w:r w:rsidRPr="00D61E45">
        <w:rPr>
          <w:rFonts w:asciiTheme="majorHAnsi" w:hAnsiTheme="majorHAnsi" w:cs="Arial"/>
          <w:i/>
          <w:sz w:val="20"/>
          <w:szCs w:val="20"/>
        </w:rPr>
        <w:t>Hague Manifesto</w:t>
      </w:r>
      <w:r w:rsidRPr="00D61E45">
        <w:rPr>
          <w:rFonts w:asciiTheme="majorHAnsi" w:hAnsiTheme="majorHAnsi" w:cs="Arial"/>
          <w:sz w:val="20"/>
          <w:szCs w:val="20"/>
        </w:rPr>
        <w:t xml:space="preserve"> on the occasion. </w:t>
      </w:r>
      <w:r w:rsidRPr="00D61E45">
        <w:rPr>
          <w:rFonts w:asciiTheme="majorHAnsi" w:hAnsiTheme="majorHAnsi"/>
          <w:sz w:val="20"/>
          <w:szCs w:val="20"/>
        </w:rPr>
        <w:t>Developed by young academics and a cross section of the international community in thematic working groups organised by the Hague Project Peace and Justice, the Hague Manifesto is the beginning of a determined effort to contribute to the implementation of the UN Global Goals for Sustainable Development, paving the way towards their full realisation by 2030.</w:t>
      </w:r>
    </w:p>
    <w:p w14:paraId="4220431A" w14:textId="77777777" w:rsidR="00AA26DB" w:rsidRPr="00D61E45" w:rsidRDefault="00AA26DB" w:rsidP="00AA26DB">
      <w:pPr>
        <w:jc w:val="both"/>
        <w:rPr>
          <w:rFonts w:asciiTheme="majorHAnsi" w:hAnsiTheme="majorHAnsi"/>
          <w:sz w:val="20"/>
          <w:szCs w:val="20"/>
        </w:rPr>
      </w:pPr>
    </w:p>
    <w:p w14:paraId="6ABB0DD1" w14:textId="77777777" w:rsidR="00AA26DB" w:rsidRPr="00D61E45" w:rsidRDefault="00AA26DB" w:rsidP="00AA26DB">
      <w:pPr>
        <w:widowControl w:val="0"/>
        <w:autoSpaceDE w:val="0"/>
        <w:autoSpaceDN w:val="0"/>
        <w:adjustRightInd w:val="0"/>
        <w:spacing w:after="240"/>
        <w:jc w:val="both"/>
        <w:rPr>
          <w:rFonts w:asciiTheme="majorHAnsi" w:hAnsiTheme="majorHAnsi"/>
          <w:sz w:val="20"/>
          <w:szCs w:val="20"/>
        </w:rPr>
      </w:pPr>
      <w:r w:rsidRPr="00D61E45">
        <w:rPr>
          <w:rFonts w:asciiTheme="majorHAnsi" w:hAnsiTheme="majorHAnsi" w:cs="Arial"/>
          <w:sz w:val="20"/>
          <w:szCs w:val="20"/>
        </w:rPr>
        <w:t xml:space="preserve">The Hague Manifesto is a tribute to the important work of the United Nations and the newly adopted UN Global Goals. </w:t>
      </w:r>
      <w:r w:rsidRPr="00D61E45">
        <w:rPr>
          <w:rFonts w:asciiTheme="majorHAnsi" w:hAnsiTheme="majorHAnsi"/>
          <w:sz w:val="20"/>
          <w:szCs w:val="20"/>
        </w:rPr>
        <w:t xml:space="preserve">The Hague Manifesto is presented today in its first draft outlining the 7 principles taking forward the actions, such as the engagement of all actors through effective partnerships to advance Global Goal 16 and the wider Agenda 2030, including within civil society, the business community, governments, media, academia, and international organisations. In particular, local communities and the younger generation need to be engaged directly in these partnerships. The concrete actions will be defined over the course of the coming weeks, based on further dialogues with the international community. </w:t>
      </w:r>
    </w:p>
    <w:p w14:paraId="250DEECF" w14:textId="23A307B3" w:rsidR="00AA26DB" w:rsidRDefault="00AA26DB" w:rsidP="00AA26DB">
      <w:pPr>
        <w:jc w:val="both"/>
        <w:rPr>
          <w:rFonts w:asciiTheme="majorHAnsi" w:hAnsiTheme="majorHAnsi"/>
          <w:sz w:val="20"/>
          <w:szCs w:val="20"/>
        </w:rPr>
      </w:pPr>
      <w:r w:rsidRPr="00D61E45">
        <w:rPr>
          <w:rFonts w:asciiTheme="majorHAnsi" w:hAnsiTheme="majorHAnsi"/>
          <w:sz w:val="20"/>
          <w:szCs w:val="20"/>
        </w:rPr>
        <w:t xml:space="preserve">The Manifesto outlines the strong belief that the UN Global Goals will spur dialogue and cooperation among people and their organisations, from the local to the global level. As UN Secretary General </w:t>
      </w:r>
      <w:hyperlink r:id="rId10" w:history="1">
        <w:r w:rsidRPr="00D61E45">
          <w:rPr>
            <w:rFonts w:asciiTheme="majorHAnsi" w:hAnsiTheme="majorHAnsi"/>
            <w:sz w:val="20"/>
            <w:szCs w:val="20"/>
          </w:rPr>
          <w:t>Ban Ki-moon</w:t>
        </w:r>
      </w:hyperlink>
      <w:r w:rsidRPr="00D61E45">
        <w:rPr>
          <w:rFonts w:asciiTheme="majorHAnsi" w:hAnsiTheme="majorHAnsi"/>
          <w:sz w:val="20"/>
          <w:szCs w:val="20"/>
        </w:rPr>
        <w:t xml:space="preserve"> said during the Sustainable Development Summit: ‘The true test of commitment to the new Global Goals will be implementation’.  The Hague Manifesto aims to contribute to this implementation process.  Emphasizing Goal 16, it aims to leverage the unique role of the City of The Hague, the City of peace &amp; justice. The Manifesto offers a framework to support an open discourse between all the relevant actors with </w:t>
      </w:r>
      <w:r w:rsidR="00AB46A4">
        <w:rPr>
          <w:rFonts w:asciiTheme="majorHAnsi" w:hAnsiTheme="majorHAnsi"/>
          <w:sz w:val="20"/>
          <w:szCs w:val="20"/>
        </w:rPr>
        <w:t>a view to identifying, prioritis</w:t>
      </w:r>
      <w:r w:rsidRPr="00D61E45">
        <w:rPr>
          <w:rFonts w:asciiTheme="majorHAnsi" w:hAnsiTheme="majorHAnsi"/>
          <w:sz w:val="20"/>
          <w:szCs w:val="20"/>
        </w:rPr>
        <w:t xml:space="preserve">ing and implementing concrete action supported by informed societies. </w:t>
      </w:r>
    </w:p>
    <w:p w14:paraId="228F338C" w14:textId="77777777" w:rsidR="00AA26DB" w:rsidRPr="00F16DB1" w:rsidRDefault="00AA26DB" w:rsidP="00AA26DB">
      <w:pPr>
        <w:jc w:val="both"/>
        <w:rPr>
          <w:rFonts w:asciiTheme="majorHAnsi" w:hAnsiTheme="majorHAnsi" w:cstheme="minorBidi"/>
          <w:sz w:val="20"/>
          <w:szCs w:val="20"/>
        </w:rPr>
      </w:pPr>
    </w:p>
    <w:p w14:paraId="7BF60EB0" w14:textId="77777777" w:rsidR="00AA26DB" w:rsidRDefault="00AA26DB" w:rsidP="00AA26DB">
      <w:pPr>
        <w:widowControl w:val="0"/>
        <w:autoSpaceDE w:val="0"/>
        <w:autoSpaceDN w:val="0"/>
        <w:adjustRightInd w:val="0"/>
        <w:rPr>
          <w:rFonts w:asciiTheme="majorHAnsi" w:hAnsiTheme="majorHAnsi" w:cs="Times"/>
          <w:sz w:val="20"/>
          <w:szCs w:val="20"/>
        </w:rPr>
      </w:pPr>
      <w:r w:rsidRPr="00D61E45">
        <w:rPr>
          <w:rFonts w:asciiTheme="majorHAnsi" w:hAnsiTheme="majorHAnsi" w:cs="Arial"/>
          <w:sz w:val="20"/>
          <w:szCs w:val="20"/>
        </w:rPr>
        <w:t xml:space="preserve">‘The Hague as the International City of Peace and Justice is, naturally, contributing to the realisation of the Global Goals for Sustainable Development of the United Nations. The Hague Manifesto is a concrete example of this contribution’, says </w:t>
      </w:r>
      <w:proofErr w:type="spellStart"/>
      <w:r w:rsidRPr="00D61E45">
        <w:rPr>
          <w:rFonts w:asciiTheme="majorHAnsi" w:hAnsiTheme="majorHAnsi" w:cs="Arial"/>
          <w:sz w:val="20"/>
          <w:szCs w:val="20"/>
        </w:rPr>
        <w:t>Jozias</w:t>
      </w:r>
      <w:proofErr w:type="spellEnd"/>
      <w:r w:rsidRPr="00D61E45">
        <w:rPr>
          <w:rFonts w:asciiTheme="majorHAnsi" w:hAnsiTheme="majorHAnsi" w:cs="Arial"/>
          <w:sz w:val="20"/>
          <w:szCs w:val="20"/>
        </w:rPr>
        <w:t xml:space="preserve"> van </w:t>
      </w:r>
      <w:proofErr w:type="spellStart"/>
      <w:r w:rsidRPr="00D61E45">
        <w:rPr>
          <w:rFonts w:asciiTheme="majorHAnsi" w:hAnsiTheme="majorHAnsi" w:cs="Arial"/>
          <w:sz w:val="20"/>
          <w:szCs w:val="20"/>
        </w:rPr>
        <w:t>Aartsen</w:t>
      </w:r>
      <w:proofErr w:type="spellEnd"/>
      <w:r w:rsidRPr="00D61E45">
        <w:rPr>
          <w:rFonts w:asciiTheme="majorHAnsi" w:hAnsiTheme="majorHAnsi" w:cs="Arial"/>
          <w:sz w:val="20"/>
          <w:szCs w:val="20"/>
        </w:rPr>
        <w:t xml:space="preserve">, Mayor of The Hague. </w:t>
      </w:r>
    </w:p>
    <w:p w14:paraId="61A9CE99" w14:textId="299E6608" w:rsidR="00AA26DB" w:rsidRDefault="00AA26DB" w:rsidP="00AA26DB">
      <w:pPr>
        <w:widowControl w:val="0"/>
        <w:autoSpaceDE w:val="0"/>
        <w:autoSpaceDN w:val="0"/>
        <w:adjustRightInd w:val="0"/>
        <w:rPr>
          <w:rFonts w:asciiTheme="majorHAnsi" w:hAnsiTheme="majorHAnsi" w:cs="Arial"/>
          <w:sz w:val="20"/>
          <w:szCs w:val="20"/>
        </w:rPr>
      </w:pPr>
      <w:r w:rsidRPr="00D61E45">
        <w:rPr>
          <w:rFonts w:asciiTheme="majorHAnsi" w:hAnsiTheme="majorHAnsi" w:cs="Arial"/>
          <w:sz w:val="20"/>
          <w:szCs w:val="20"/>
        </w:rPr>
        <w:t>‘Today we celebrate the UN’s 70</w:t>
      </w:r>
      <w:proofErr w:type="spellStart"/>
      <w:r w:rsidRPr="00D61E45">
        <w:rPr>
          <w:rFonts w:asciiTheme="majorHAnsi" w:hAnsiTheme="majorHAnsi" w:cs="Arial"/>
          <w:position w:val="13"/>
          <w:sz w:val="20"/>
          <w:szCs w:val="20"/>
        </w:rPr>
        <w:t>th</w:t>
      </w:r>
      <w:proofErr w:type="spellEnd"/>
      <w:r w:rsidRPr="00D61E45">
        <w:rPr>
          <w:rFonts w:asciiTheme="majorHAnsi" w:hAnsiTheme="majorHAnsi" w:cs="Arial"/>
          <w:position w:val="13"/>
          <w:sz w:val="20"/>
          <w:szCs w:val="20"/>
        </w:rPr>
        <w:t xml:space="preserve"> </w:t>
      </w:r>
      <w:r w:rsidRPr="00D61E45">
        <w:rPr>
          <w:rFonts w:asciiTheme="majorHAnsi" w:hAnsiTheme="majorHAnsi" w:cs="Arial"/>
          <w:sz w:val="20"/>
          <w:szCs w:val="20"/>
        </w:rPr>
        <w:t xml:space="preserve">birthday. The Kingdom of the Netherlands is a partner for peace, justice and development for the UN and its Member States. Let’s work together for a strong UN and a better world for the next 70 years to come’, says Bert </w:t>
      </w:r>
      <w:proofErr w:type="spellStart"/>
      <w:r w:rsidRPr="00D61E45">
        <w:rPr>
          <w:rFonts w:asciiTheme="majorHAnsi" w:hAnsiTheme="majorHAnsi" w:cs="Arial"/>
          <w:sz w:val="20"/>
          <w:szCs w:val="20"/>
        </w:rPr>
        <w:t>Koenders</w:t>
      </w:r>
      <w:proofErr w:type="spellEnd"/>
      <w:r w:rsidRPr="00D61E45">
        <w:rPr>
          <w:rFonts w:asciiTheme="majorHAnsi" w:hAnsiTheme="majorHAnsi" w:cs="Arial"/>
          <w:sz w:val="20"/>
          <w:szCs w:val="20"/>
        </w:rPr>
        <w:t>, Minister of Foreign Affairs of the Netherlands.</w:t>
      </w:r>
    </w:p>
    <w:p w14:paraId="2E90708E" w14:textId="77777777" w:rsidR="00AA26DB" w:rsidRPr="00AA26DB" w:rsidRDefault="00AA26DB" w:rsidP="00AA26DB">
      <w:pPr>
        <w:widowControl w:val="0"/>
        <w:autoSpaceDE w:val="0"/>
        <w:autoSpaceDN w:val="0"/>
        <w:adjustRightInd w:val="0"/>
        <w:rPr>
          <w:rFonts w:asciiTheme="majorHAnsi" w:hAnsiTheme="majorHAnsi" w:cs="Times"/>
          <w:sz w:val="20"/>
          <w:szCs w:val="20"/>
        </w:rPr>
      </w:pPr>
    </w:p>
    <w:p w14:paraId="4A67AA29" w14:textId="77777777" w:rsidR="00AA26DB" w:rsidRPr="00D61E45" w:rsidRDefault="00AA26DB" w:rsidP="00AA26DB">
      <w:pPr>
        <w:widowControl w:val="0"/>
        <w:autoSpaceDE w:val="0"/>
        <w:autoSpaceDN w:val="0"/>
        <w:adjustRightInd w:val="0"/>
        <w:spacing w:after="240"/>
        <w:jc w:val="both"/>
        <w:rPr>
          <w:rFonts w:asciiTheme="majorHAnsi" w:hAnsiTheme="majorHAnsi" w:cs="Times"/>
          <w:sz w:val="20"/>
          <w:szCs w:val="20"/>
        </w:rPr>
      </w:pPr>
      <w:proofErr w:type="spellStart"/>
      <w:r w:rsidRPr="00D61E45">
        <w:rPr>
          <w:rFonts w:asciiTheme="majorHAnsi" w:hAnsiTheme="majorHAnsi" w:cs="Arial"/>
          <w:sz w:val="20"/>
          <w:szCs w:val="20"/>
        </w:rPr>
        <w:t>Jozias</w:t>
      </w:r>
      <w:proofErr w:type="spellEnd"/>
      <w:r w:rsidRPr="00D61E45">
        <w:rPr>
          <w:rFonts w:asciiTheme="majorHAnsi" w:hAnsiTheme="majorHAnsi" w:cs="Arial"/>
          <w:sz w:val="20"/>
          <w:szCs w:val="20"/>
        </w:rPr>
        <w:t xml:space="preserve"> van </w:t>
      </w:r>
      <w:proofErr w:type="spellStart"/>
      <w:r w:rsidRPr="00D61E45">
        <w:rPr>
          <w:rFonts w:asciiTheme="majorHAnsi" w:hAnsiTheme="majorHAnsi" w:cs="Arial"/>
          <w:sz w:val="20"/>
          <w:szCs w:val="20"/>
        </w:rPr>
        <w:t>Aartsen</w:t>
      </w:r>
      <w:proofErr w:type="spellEnd"/>
      <w:r w:rsidRPr="00D61E45">
        <w:rPr>
          <w:rFonts w:asciiTheme="majorHAnsi" w:hAnsiTheme="majorHAnsi" w:cs="Arial"/>
          <w:sz w:val="20"/>
          <w:szCs w:val="20"/>
        </w:rPr>
        <w:t xml:space="preserve">, Mayor of The Hague together with the Dutch Ministry of Foreign Affairs are hosting the evening event in the Peace Palace, organised by the </w:t>
      </w:r>
      <w:r>
        <w:rPr>
          <w:rFonts w:asciiTheme="majorHAnsi" w:hAnsiTheme="majorHAnsi" w:cs="Arial"/>
          <w:sz w:val="20"/>
          <w:szCs w:val="20"/>
        </w:rPr>
        <w:t>Hague Project Peace and Justice</w:t>
      </w:r>
      <w:r w:rsidRPr="00D61E45">
        <w:rPr>
          <w:rFonts w:asciiTheme="majorHAnsi" w:hAnsiTheme="majorHAnsi" w:cs="Arial"/>
          <w:sz w:val="20"/>
          <w:szCs w:val="20"/>
        </w:rPr>
        <w:t xml:space="preserve">. Over 200 dignitaries, representing the international community of The Hague, as well as partners from Brussels, Geneva and Vienna will share their ideas on the implementation of the UN Global Goal 16. The Mayor of The Hague will close the evening programme by illuminating the Peace Palace in blue lights, with a tribute to the United Nations. </w:t>
      </w:r>
    </w:p>
    <w:p w14:paraId="05F7B3ED" w14:textId="77777777" w:rsidR="00AA26DB" w:rsidRPr="00A31B88" w:rsidRDefault="00AA26DB" w:rsidP="00AA26DB">
      <w:pPr>
        <w:widowControl w:val="0"/>
        <w:autoSpaceDE w:val="0"/>
        <w:autoSpaceDN w:val="0"/>
        <w:adjustRightInd w:val="0"/>
        <w:spacing w:after="240"/>
        <w:rPr>
          <w:rFonts w:asciiTheme="majorHAnsi" w:hAnsiTheme="majorHAnsi" w:cs="Arial"/>
          <w:sz w:val="20"/>
          <w:szCs w:val="20"/>
        </w:rPr>
      </w:pPr>
      <w:r w:rsidRPr="00D61E45">
        <w:rPr>
          <w:rFonts w:asciiTheme="majorHAnsi" w:hAnsiTheme="majorHAnsi" w:cs="Arial"/>
          <w:sz w:val="20"/>
          <w:szCs w:val="20"/>
        </w:rPr>
        <w:t xml:space="preserve">Follow the event via </w:t>
      </w:r>
      <w:proofErr w:type="spellStart"/>
      <w:r w:rsidRPr="00D61E45">
        <w:rPr>
          <w:rFonts w:asciiTheme="majorHAnsi" w:hAnsiTheme="majorHAnsi" w:cs="Arial"/>
          <w:sz w:val="20"/>
          <w:szCs w:val="20"/>
        </w:rPr>
        <w:t>livestream</w:t>
      </w:r>
      <w:proofErr w:type="spellEnd"/>
      <w:r w:rsidRPr="00D61E45">
        <w:rPr>
          <w:rFonts w:asciiTheme="majorHAnsi" w:hAnsiTheme="majorHAnsi" w:cs="Arial"/>
          <w:sz w:val="20"/>
          <w:szCs w:val="20"/>
        </w:rPr>
        <w:t xml:space="preserve"> on </w:t>
      </w:r>
      <w:r w:rsidRPr="00D61E45">
        <w:rPr>
          <w:rFonts w:asciiTheme="majorHAnsi" w:hAnsiTheme="majorHAnsi" w:cs="Arial"/>
          <w:color w:val="0000FF"/>
          <w:sz w:val="20"/>
          <w:szCs w:val="20"/>
        </w:rPr>
        <w:t xml:space="preserve">www.haguetalks.com </w:t>
      </w:r>
      <w:r w:rsidRPr="00D61E45">
        <w:rPr>
          <w:rFonts w:asciiTheme="majorHAnsi" w:hAnsiTheme="majorHAnsi" w:cs="Arial"/>
          <w:sz w:val="20"/>
          <w:szCs w:val="20"/>
        </w:rPr>
        <w:t xml:space="preserve">and find further information on the programmes. </w:t>
      </w:r>
      <w:r>
        <w:rPr>
          <w:rFonts w:asciiTheme="majorHAnsi" w:hAnsiTheme="majorHAnsi" w:cs="Arial"/>
          <w:sz w:val="20"/>
          <w:szCs w:val="20"/>
        </w:rPr>
        <w:t xml:space="preserve"> The Hague Manifesto is published on </w:t>
      </w:r>
      <w:hyperlink r:id="rId11" w:history="1">
        <w:r w:rsidRPr="00BF6D8C">
          <w:rPr>
            <w:rStyle w:val="Hyperlink"/>
            <w:rFonts w:asciiTheme="majorHAnsi" w:hAnsiTheme="majorHAnsi" w:cs="Arial"/>
            <w:sz w:val="20"/>
            <w:szCs w:val="20"/>
          </w:rPr>
          <w:t>www.hagueproject.com</w:t>
        </w:r>
      </w:hyperlink>
      <w:r>
        <w:rPr>
          <w:rFonts w:asciiTheme="majorHAnsi" w:hAnsiTheme="majorHAnsi" w:cs="Arial"/>
          <w:sz w:val="20"/>
          <w:szCs w:val="20"/>
        </w:rPr>
        <w:t xml:space="preserve"> in the newsroom and on </w:t>
      </w:r>
      <w:hyperlink r:id="rId12" w:history="1">
        <w:r w:rsidRPr="00BF6D8C">
          <w:rPr>
            <w:rStyle w:val="Hyperlink"/>
            <w:rFonts w:asciiTheme="majorHAnsi" w:hAnsiTheme="majorHAnsi" w:cs="Arial"/>
            <w:sz w:val="20"/>
            <w:szCs w:val="20"/>
          </w:rPr>
          <w:t>www.haguetalks.com/news</w:t>
        </w:r>
      </w:hyperlink>
      <w:r>
        <w:rPr>
          <w:rFonts w:asciiTheme="majorHAnsi" w:hAnsiTheme="majorHAnsi" w:cs="Arial"/>
          <w:sz w:val="20"/>
          <w:szCs w:val="20"/>
        </w:rPr>
        <w:t>.</w:t>
      </w:r>
    </w:p>
    <w:p w14:paraId="0ABE3416" w14:textId="784C09FD" w:rsidR="00AA26DB" w:rsidRPr="00BD4AB0" w:rsidRDefault="00AA26DB" w:rsidP="00AA26DB">
      <w:pPr>
        <w:widowControl w:val="0"/>
        <w:autoSpaceDE w:val="0"/>
        <w:autoSpaceDN w:val="0"/>
        <w:adjustRightInd w:val="0"/>
        <w:spacing w:after="240"/>
        <w:rPr>
          <w:rFonts w:asciiTheme="majorHAnsi" w:hAnsiTheme="majorHAnsi" w:cs="Times"/>
          <w:sz w:val="20"/>
          <w:szCs w:val="20"/>
        </w:rPr>
      </w:pPr>
      <w:r w:rsidRPr="00D61E45">
        <w:rPr>
          <w:rFonts w:asciiTheme="majorHAnsi" w:hAnsiTheme="majorHAnsi" w:cs="Arial"/>
          <w:sz w:val="20"/>
          <w:szCs w:val="20"/>
        </w:rPr>
        <w:t xml:space="preserve">For media inquiries, please contact Lisanne Kosters, PR and Communications, Hague Project Peace and Justice. E: </w:t>
      </w:r>
      <w:r w:rsidRPr="00D61E45">
        <w:rPr>
          <w:rFonts w:asciiTheme="majorHAnsi" w:hAnsiTheme="majorHAnsi" w:cs="Arial"/>
          <w:color w:val="0000FF"/>
          <w:sz w:val="20"/>
          <w:szCs w:val="20"/>
        </w:rPr>
        <w:t xml:space="preserve">press@haguetalks.com </w:t>
      </w:r>
      <w:r w:rsidRPr="00D61E45">
        <w:rPr>
          <w:rFonts w:asciiTheme="majorHAnsi" w:hAnsiTheme="majorHAnsi" w:cs="Arial"/>
          <w:sz w:val="20"/>
          <w:szCs w:val="20"/>
        </w:rPr>
        <w:t>T: +31642093011. Follow us on Twitter: @</w:t>
      </w:r>
      <w:proofErr w:type="spellStart"/>
      <w:r w:rsidRPr="00D61E45">
        <w:rPr>
          <w:rFonts w:asciiTheme="majorHAnsi" w:hAnsiTheme="majorHAnsi" w:cs="Arial"/>
          <w:sz w:val="20"/>
          <w:szCs w:val="20"/>
        </w:rPr>
        <w:t>haguetalks</w:t>
      </w:r>
      <w:proofErr w:type="spellEnd"/>
      <w:r w:rsidRPr="00D61E45">
        <w:rPr>
          <w:rFonts w:asciiTheme="majorHAnsi" w:hAnsiTheme="majorHAnsi" w:cs="Arial"/>
          <w:sz w:val="20"/>
          <w:szCs w:val="20"/>
        </w:rPr>
        <w:t>, Facebook: facebook.com/</w:t>
      </w:r>
      <w:proofErr w:type="spellStart"/>
      <w:r w:rsidRPr="00D61E45">
        <w:rPr>
          <w:rFonts w:asciiTheme="majorHAnsi" w:hAnsiTheme="majorHAnsi" w:cs="Arial"/>
          <w:sz w:val="20"/>
          <w:szCs w:val="20"/>
        </w:rPr>
        <w:t>haguetalks</w:t>
      </w:r>
      <w:proofErr w:type="spellEnd"/>
      <w:r w:rsidRPr="00D61E45">
        <w:rPr>
          <w:rFonts w:asciiTheme="majorHAnsi" w:hAnsiTheme="majorHAnsi" w:cs="Arial"/>
          <w:sz w:val="20"/>
          <w:szCs w:val="20"/>
        </w:rPr>
        <w:t xml:space="preserve"> and </w:t>
      </w:r>
      <w:proofErr w:type="spellStart"/>
      <w:r w:rsidRPr="00D61E45">
        <w:rPr>
          <w:rFonts w:asciiTheme="majorHAnsi" w:hAnsiTheme="majorHAnsi" w:cs="Arial"/>
          <w:sz w:val="20"/>
          <w:szCs w:val="20"/>
        </w:rPr>
        <w:t>Instagram</w:t>
      </w:r>
      <w:proofErr w:type="spellEnd"/>
      <w:r w:rsidRPr="00D61E45">
        <w:rPr>
          <w:rFonts w:asciiTheme="majorHAnsi" w:hAnsiTheme="majorHAnsi" w:cs="Arial"/>
          <w:sz w:val="20"/>
          <w:szCs w:val="20"/>
        </w:rPr>
        <w:t>: instagram.com/</w:t>
      </w:r>
      <w:proofErr w:type="spellStart"/>
      <w:r w:rsidRPr="00D61E45">
        <w:rPr>
          <w:rFonts w:asciiTheme="majorHAnsi" w:hAnsiTheme="majorHAnsi" w:cs="Arial"/>
          <w:sz w:val="20"/>
          <w:szCs w:val="20"/>
        </w:rPr>
        <w:t>haguetalks</w:t>
      </w:r>
      <w:proofErr w:type="spellEnd"/>
      <w:r w:rsidRPr="00D61E45">
        <w:rPr>
          <w:rFonts w:asciiTheme="majorHAnsi" w:hAnsiTheme="majorHAnsi" w:cs="Arial"/>
          <w:sz w:val="20"/>
          <w:szCs w:val="20"/>
        </w:rPr>
        <w:t xml:space="preserve"> </w:t>
      </w:r>
    </w:p>
    <w:p w14:paraId="7E2719B6" w14:textId="18282D8B" w:rsidR="00861A70" w:rsidRDefault="00AA26DB" w:rsidP="006E3672">
      <w:pPr>
        <w:jc w:val="both"/>
        <w:rPr>
          <w:rFonts w:ascii="Arial" w:hAnsi="Arial" w:cs="Arial"/>
          <w:sz w:val="20"/>
          <w:szCs w:val="20"/>
        </w:rPr>
      </w:pPr>
      <w:r>
        <w:rPr>
          <w:rFonts w:ascii="Times" w:hAnsi="Times" w:cs="Times"/>
          <w:noProof/>
          <w:lang w:val="es-ES_tradnl" w:eastAsia="es-ES_tradnl"/>
        </w:rPr>
        <w:drawing>
          <wp:anchor distT="0" distB="0" distL="114300" distR="114300" simplePos="0" relativeHeight="251661312" behindDoc="1" locked="0" layoutInCell="1" allowOverlap="1" wp14:anchorId="5CE2320E" wp14:editId="5867E012">
            <wp:simplePos x="0" y="0"/>
            <wp:positionH relativeFrom="column">
              <wp:posOffset>3560445</wp:posOffset>
            </wp:positionH>
            <wp:positionV relativeFrom="paragraph">
              <wp:posOffset>19050</wp:posOffset>
            </wp:positionV>
            <wp:extent cx="1907540" cy="953770"/>
            <wp:effectExtent l="0" t="0" r="0"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7540" cy="953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mes" w:hAnsi="Times" w:cs="Times"/>
          <w:noProof/>
          <w:lang w:val="es-ES_tradnl" w:eastAsia="es-ES_tradnl"/>
        </w:rPr>
        <w:drawing>
          <wp:anchor distT="0" distB="0" distL="114300" distR="114300" simplePos="0" relativeHeight="251662336" behindDoc="1" locked="0" layoutInCell="1" allowOverlap="1" wp14:anchorId="79501FBD" wp14:editId="2643D16C">
            <wp:simplePos x="0" y="0"/>
            <wp:positionH relativeFrom="column">
              <wp:posOffset>931545</wp:posOffset>
            </wp:positionH>
            <wp:positionV relativeFrom="paragraph">
              <wp:posOffset>133350</wp:posOffset>
            </wp:positionV>
            <wp:extent cx="798830" cy="6832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830" cy="683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DF67000" w14:textId="77777777" w:rsidR="00861A70" w:rsidRDefault="009D4871" w:rsidP="00861A70">
      <w:pPr>
        <w:widowControl w:val="0"/>
        <w:autoSpaceDE w:val="0"/>
        <w:autoSpaceDN w:val="0"/>
        <w:adjustRightInd w:val="0"/>
        <w:rPr>
          <w:rFonts w:ascii="Times" w:hAnsi="Times" w:cs="Times"/>
          <w:lang w:val="en-US" w:eastAsia="ja-JP"/>
        </w:rPr>
      </w:pPr>
      <w:r>
        <w:rPr>
          <w:rFonts w:ascii="Times" w:hAnsi="Times" w:cs="Times"/>
          <w:lang w:val="en-US" w:eastAsia="ja-JP"/>
        </w:rPr>
        <w:t xml:space="preserve">              </w:t>
      </w:r>
    </w:p>
    <w:p w14:paraId="68B22A19" w14:textId="44EA9060" w:rsidR="00861A70" w:rsidRDefault="009D4871" w:rsidP="00861A70">
      <w:pPr>
        <w:widowControl w:val="0"/>
        <w:autoSpaceDE w:val="0"/>
        <w:autoSpaceDN w:val="0"/>
        <w:adjustRightInd w:val="0"/>
        <w:rPr>
          <w:rFonts w:ascii="Times" w:hAnsi="Times" w:cs="Times"/>
          <w:lang w:val="en-US" w:eastAsia="ja-JP"/>
        </w:rPr>
      </w:pPr>
      <w:r>
        <w:rPr>
          <w:rFonts w:ascii="Times" w:hAnsi="Times" w:cs="Times"/>
          <w:lang w:val="en-US" w:eastAsia="ja-JP"/>
        </w:rPr>
        <w:t xml:space="preserve">               </w:t>
      </w:r>
      <w:r w:rsidR="00861A70">
        <w:rPr>
          <w:rFonts w:ascii="Times" w:hAnsi="Times" w:cs="Times"/>
          <w:lang w:val="en-US" w:eastAsia="ja-JP"/>
        </w:rPr>
        <w:t xml:space="preserve">                                 </w:t>
      </w:r>
    </w:p>
    <w:p w14:paraId="2863A283" w14:textId="6FC97B2D" w:rsidR="00F544BC" w:rsidRPr="006E3672" w:rsidRDefault="00861A70" w:rsidP="00861A70">
      <w:pPr>
        <w:widowControl w:val="0"/>
        <w:autoSpaceDE w:val="0"/>
        <w:autoSpaceDN w:val="0"/>
        <w:adjustRightInd w:val="0"/>
        <w:rPr>
          <w:rFonts w:ascii="Arial" w:hAnsi="Arial" w:cs="Arial"/>
          <w:sz w:val="20"/>
          <w:szCs w:val="20"/>
        </w:rPr>
      </w:pPr>
      <w:r>
        <w:rPr>
          <w:rFonts w:ascii="Times" w:hAnsi="Times" w:cs="Times"/>
          <w:lang w:val="en-US" w:eastAsia="ja-JP"/>
        </w:rPr>
        <w:t xml:space="preserve">  </w:t>
      </w:r>
      <w:r w:rsidR="009D4871">
        <w:rPr>
          <w:rFonts w:ascii="Times" w:hAnsi="Times" w:cs="Times"/>
          <w:lang w:val="en-US" w:eastAsia="ja-JP"/>
        </w:rPr>
        <w:t xml:space="preserve">  </w:t>
      </w:r>
      <w:r w:rsidR="00E7749B">
        <w:rPr>
          <w:rFonts w:ascii="Times" w:hAnsi="Times" w:cs="Times"/>
          <w:noProof/>
          <w:lang w:val="es-ES_tradnl" w:eastAsia="es-ES_tradnl"/>
        </w:rPr>
        <w:drawing>
          <wp:anchor distT="0" distB="0" distL="114300" distR="114300" simplePos="0" relativeHeight="251660288" behindDoc="1" locked="0" layoutInCell="1" allowOverlap="1" wp14:anchorId="29F8919A" wp14:editId="5765936C">
            <wp:simplePos x="0" y="0"/>
            <wp:positionH relativeFrom="column">
              <wp:posOffset>1270</wp:posOffset>
            </wp:positionH>
            <wp:positionV relativeFrom="paragraph">
              <wp:posOffset>8414385</wp:posOffset>
            </wp:positionV>
            <wp:extent cx="798830" cy="6832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830" cy="683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F544BC" w:rsidRPr="006E3672" w:rsidSect="00DD224C">
      <w:headerReference w:type="even" r:id="rId15"/>
      <w:headerReference w:type="first" r:id="rId16"/>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42BF3" w14:textId="77777777" w:rsidR="00F8512E" w:rsidRDefault="00F8512E" w:rsidP="0056285A">
      <w:r>
        <w:separator/>
      </w:r>
    </w:p>
  </w:endnote>
  <w:endnote w:type="continuationSeparator" w:id="0">
    <w:p w14:paraId="290FCFBC" w14:textId="77777777" w:rsidR="00F8512E" w:rsidRDefault="00F8512E" w:rsidP="0056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DAE9A" w14:textId="77777777" w:rsidR="00F8512E" w:rsidRDefault="00F8512E" w:rsidP="0056285A">
      <w:r>
        <w:separator/>
      </w:r>
    </w:p>
  </w:footnote>
  <w:footnote w:type="continuationSeparator" w:id="0">
    <w:p w14:paraId="329E02DA" w14:textId="77777777" w:rsidR="00F8512E" w:rsidRDefault="00F8512E" w:rsidP="0056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6DB5" w14:textId="77777777" w:rsidR="009D4871" w:rsidRDefault="009D4871">
    <w:pPr>
      <w:pStyle w:val="Header"/>
    </w:pPr>
    <w:r>
      <w:rPr>
        <w:noProof/>
        <w:lang w:val="es-ES_tradnl" w:eastAsia="es-ES_tradnl"/>
      </w:rPr>
      <w:drawing>
        <wp:anchor distT="0" distB="0" distL="114300" distR="114300" simplePos="0" relativeHeight="251662336" behindDoc="1" locked="0" layoutInCell="1" allowOverlap="1" wp14:anchorId="255A559A" wp14:editId="1592CD83">
          <wp:simplePos x="0" y="0"/>
          <wp:positionH relativeFrom="margin">
            <wp:align>center</wp:align>
          </wp:positionH>
          <wp:positionV relativeFrom="margin">
            <wp:align>center</wp:align>
          </wp:positionV>
          <wp:extent cx="7560310" cy="10692130"/>
          <wp:effectExtent l="0" t="0" r="0" b="0"/>
          <wp:wrapNone/>
          <wp:docPr id="1" name="Afbeelding 5" descr="HAGUEPROJECT_UITNODIGING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GUEPROJECT_UITNODIGING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F8512E">
      <w:rPr>
        <w:noProof/>
        <w:lang w:val="en-US"/>
      </w:rPr>
      <w:pict w14:anchorId="3BE2E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8977 1000 8161 1038 8134 1269 10800 1615 2339 1711 1741 1731 1713 1923 1577 2038 1577 2077 1795 2231 1795 2365 6882 2519 10800 2538 10800 19157 1469 19426 1469 19484 10800 19772 1577 19811 1577 20311 16485 20388 1877 20388 1469 20522 1550 20695 1741 20849 1768 20849 18770 20849 19750 20849 19668 20695 18607 20599 18553 20388 19042 20369 19559 20215 19559 20080 19750 19907 18906 19811 10800 19772 20103 19484 20103 19426 10800 19157 10800 2538 14690 2519 19750 2365 19750 2231 19967 2096 19994 2019 19858 1923 19831 1731 19233 1711 10800 1615 11153 1596 13438 1269 13411 1019 12459 1000 8977 1000">
          <v:imagedata r:id="rId2" o:title="HAGUEPROJECT_UITNODIG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C93B" w14:textId="77777777" w:rsidR="009D4871" w:rsidRDefault="009D4871">
    <w:pPr>
      <w:pStyle w:val="Header"/>
    </w:pPr>
    <w:r>
      <w:rPr>
        <w:noProof/>
        <w:lang w:val="es-ES_tradnl" w:eastAsia="es-ES_tradnl"/>
      </w:rPr>
      <w:drawing>
        <wp:anchor distT="0" distB="0" distL="114300" distR="114300" simplePos="0" relativeHeight="251663360" behindDoc="1" locked="0" layoutInCell="1" allowOverlap="1" wp14:anchorId="0B0D458D" wp14:editId="1731FA15">
          <wp:simplePos x="0" y="0"/>
          <wp:positionH relativeFrom="margin">
            <wp:align>center</wp:align>
          </wp:positionH>
          <wp:positionV relativeFrom="margin">
            <wp:align>center</wp:align>
          </wp:positionV>
          <wp:extent cx="7560310" cy="10692130"/>
          <wp:effectExtent l="0" t="0" r="0" b="0"/>
          <wp:wrapNone/>
          <wp:docPr id="6" name="Afbeelding 6" descr="HAGUEPROJECT_UITNODIGING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GUEPROJECT_UITNODIGING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F8512E">
      <w:rPr>
        <w:noProof/>
        <w:lang w:val="en-US"/>
      </w:rPr>
      <w:pict w14:anchorId="7353B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8977 1000 8161 1038 8134 1269 10800 1615 2339 1711 1741 1731 1713 1923 1577 2038 1577 2077 1795 2231 1795 2365 6882 2519 10800 2538 10800 19157 1469 19426 1469 19484 10800 19772 1577 19811 1577 20311 16485 20388 1877 20388 1469 20522 1550 20695 1741 20849 1768 20849 18770 20849 19750 20849 19668 20695 18607 20599 18553 20388 19042 20369 19559 20215 19559 20080 19750 19907 18906 19811 10800 19772 20103 19484 20103 19426 10800 19157 10800 2538 14690 2519 19750 2365 19750 2231 19967 2096 19994 2019 19858 1923 19831 1731 19233 1711 10800 1615 11153 1596 13438 1269 13411 1019 12459 1000 8977 1000">
          <v:imagedata r:id="rId2" o:title="HAGUEPROJECT_UITNODIGI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5A"/>
    <w:rsid w:val="00004CD1"/>
    <w:rsid w:val="00007D36"/>
    <w:rsid w:val="000127A3"/>
    <w:rsid w:val="00024901"/>
    <w:rsid w:val="000300B9"/>
    <w:rsid w:val="000624B3"/>
    <w:rsid w:val="000928F6"/>
    <w:rsid w:val="00096495"/>
    <w:rsid w:val="000A3231"/>
    <w:rsid w:val="000C4E8A"/>
    <w:rsid w:val="000D418A"/>
    <w:rsid w:val="000F3453"/>
    <w:rsid w:val="0011118D"/>
    <w:rsid w:val="001410C1"/>
    <w:rsid w:val="00146ABC"/>
    <w:rsid w:val="00165888"/>
    <w:rsid w:val="001955B2"/>
    <w:rsid w:val="001B60BD"/>
    <w:rsid w:val="001C46D6"/>
    <w:rsid w:val="001D2C53"/>
    <w:rsid w:val="001F0027"/>
    <w:rsid w:val="00210DAD"/>
    <w:rsid w:val="00236B84"/>
    <w:rsid w:val="00281802"/>
    <w:rsid w:val="0028646B"/>
    <w:rsid w:val="0029551F"/>
    <w:rsid w:val="002E16C5"/>
    <w:rsid w:val="003863FB"/>
    <w:rsid w:val="003A3F53"/>
    <w:rsid w:val="003E5B44"/>
    <w:rsid w:val="00466A63"/>
    <w:rsid w:val="0047741D"/>
    <w:rsid w:val="00505857"/>
    <w:rsid w:val="00527627"/>
    <w:rsid w:val="005548E6"/>
    <w:rsid w:val="0056285A"/>
    <w:rsid w:val="00575199"/>
    <w:rsid w:val="00587E09"/>
    <w:rsid w:val="00605C2E"/>
    <w:rsid w:val="00622168"/>
    <w:rsid w:val="0069426F"/>
    <w:rsid w:val="006C1B5F"/>
    <w:rsid w:val="006E3672"/>
    <w:rsid w:val="006E4942"/>
    <w:rsid w:val="006F3120"/>
    <w:rsid w:val="00721B58"/>
    <w:rsid w:val="00747233"/>
    <w:rsid w:val="00767D27"/>
    <w:rsid w:val="007C3086"/>
    <w:rsid w:val="007D1BBB"/>
    <w:rsid w:val="007E6E7D"/>
    <w:rsid w:val="007F08AB"/>
    <w:rsid w:val="00801CF5"/>
    <w:rsid w:val="008402DC"/>
    <w:rsid w:val="00861A70"/>
    <w:rsid w:val="008832F6"/>
    <w:rsid w:val="008A6324"/>
    <w:rsid w:val="008B4668"/>
    <w:rsid w:val="008F3110"/>
    <w:rsid w:val="009112DE"/>
    <w:rsid w:val="00944AE7"/>
    <w:rsid w:val="009456CA"/>
    <w:rsid w:val="009A10DB"/>
    <w:rsid w:val="009D4871"/>
    <w:rsid w:val="009E0F5A"/>
    <w:rsid w:val="00A1086A"/>
    <w:rsid w:val="00A44F27"/>
    <w:rsid w:val="00A86A9D"/>
    <w:rsid w:val="00AA26DB"/>
    <w:rsid w:val="00AB46A4"/>
    <w:rsid w:val="00AC5B75"/>
    <w:rsid w:val="00AD5873"/>
    <w:rsid w:val="00B01395"/>
    <w:rsid w:val="00B127C5"/>
    <w:rsid w:val="00B37E62"/>
    <w:rsid w:val="00B41332"/>
    <w:rsid w:val="00B50602"/>
    <w:rsid w:val="00B95B0A"/>
    <w:rsid w:val="00BB0B4E"/>
    <w:rsid w:val="00BF2262"/>
    <w:rsid w:val="00C32167"/>
    <w:rsid w:val="00C77F58"/>
    <w:rsid w:val="00CF0F98"/>
    <w:rsid w:val="00D055F0"/>
    <w:rsid w:val="00D339D3"/>
    <w:rsid w:val="00D54CC0"/>
    <w:rsid w:val="00D8479E"/>
    <w:rsid w:val="00DC7CDB"/>
    <w:rsid w:val="00DD224C"/>
    <w:rsid w:val="00E7749B"/>
    <w:rsid w:val="00EA7BDD"/>
    <w:rsid w:val="00F4466E"/>
    <w:rsid w:val="00F46444"/>
    <w:rsid w:val="00F5246C"/>
    <w:rsid w:val="00F544BC"/>
    <w:rsid w:val="00F66FB5"/>
    <w:rsid w:val="00F7378B"/>
    <w:rsid w:val="00F8512E"/>
    <w:rsid w:val="00F86BAD"/>
    <w:rsid w:val="00FC3B20"/>
    <w:rsid w:val="00FD6967"/>
    <w:rsid w:val="00FE03DB"/>
    <w:rsid w:val="00FF620B"/>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7D38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85A"/>
    <w:pPr>
      <w:tabs>
        <w:tab w:val="center" w:pos="4320"/>
        <w:tab w:val="right" w:pos="8640"/>
      </w:tabs>
    </w:pPr>
  </w:style>
  <w:style w:type="character" w:customStyle="1" w:styleId="HeaderChar">
    <w:name w:val="Header Char"/>
    <w:basedOn w:val="DefaultParagraphFont"/>
    <w:link w:val="Header"/>
    <w:uiPriority w:val="99"/>
    <w:rsid w:val="0056285A"/>
    <w:rPr>
      <w:sz w:val="24"/>
      <w:szCs w:val="24"/>
      <w:lang w:val="en-GB" w:eastAsia="en-US"/>
    </w:rPr>
  </w:style>
  <w:style w:type="paragraph" w:styleId="Footer">
    <w:name w:val="footer"/>
    <w:basedOn w:val="Normal"/>
    <w:link w:val="FooterChar"/>
    <w:uiPriority w:val="99"/>
    <w:unhideWhenUsed/>
    <w:rsid w:val="0056285A"/>
    <w:pPr>
      <w:tabs>
        <w:tab w:val="center" w:pos="4320"/>
        <w:tab w:val="right" w:pos="8640"/>
      </w:tabs>
    </w:pPr>
  </w:style>
  <w:style w:type="character" w:customStyle="1" w:styleId="FooterChar">
    <w:name w:val="Footer Char"/>
    <w:basedOn w:val="DefaultParagraphFont"/>
    <w:link w:val="Footer"/>
    <w:uiPriority w:val="99"/>
    <w:rsid w:val="0056285A"/>
    <w:rPr>
      <w:sz w:val="24"/>
      <w:szCs w:val="24"/>
      <w:lang w:val="en-GB" w:eastAsia="en-US"/>
    </w:rPr>
  </w:style>
  <w:style w:type="table" w:styleId="LightShading-Accent1">
    <w:name w:val="Light Shading Accent 1"/>
    <w:basedOn w:val="TableNormal"/>
    <w:uiPriority w:val="60"/>
    <w:rsid w:val="0056285A"/>
    <w:rPr>
      <w:rFonts w:ascii="Cambria" w:eastAsia="MS Mincho" w:hAnsi="Cambria"/>
      <w:color w:val="365F91"/>
      <w:sz w:val="22"/>
      <w:szCs w:val="22"/>
      <w:lang w:val="en-GB" w:eastAsia="nl-N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56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B75"/>
    <w:rPr>
      <w:color w:val="0000FF" w:themeColor="hyperlink"/>
      <w:u w:val="single"/>
    </w:rPr>
  </w:style>
  <w:style w:type="character" w:styleId="CommentReference">
    <w:name w:val="annotation reference"/>
    <w:basedOn w:val="DefaultParagraphFont"/>
    <w:uiPriority w:val="99"/>
    <w:semiHidden/>
    <w:unhideWhenUsed/>
    <w:rsid w:val="000300B9"/>
    <w:rPr>
      <w:sz w:val="16"/>
      <w:szCs w:val="16"/>
    </w:rPr>
  </w:style>
  <w:style w:type="paragraph" w:styleId="CommentText">
    <w:name w:val="annotation text"/>
    <w:basedOn w:val="Normal"/>
    <w:link w:val="CommentTextChar"/>
    <w:uiPriority w:val="99"/>
    <w:unhideWhenUsed/>
    <w:rsid w:val="000300B9"/>
    <w:rPr>
      <w:sz w:val="20"/>
      <w:szCs w:val="20"/>
    </w:rPr>
  </w:style>
  <w:style w:type="character" w:customStyle="1" w:styleId="CommentTextChar">
    <w:name w:val="Comment Text Char"/>
    <w:basedOn w:val="DefaultParagraphFont"/>
    <w:link w:val="CommentText"/>
    <w:uiPriority w:val="99"/>
    <w:rsid w:val="000300B9"/>
    <w:rPr>
      <w:lang w:val="en-GB" w:eastAsia="en-US"/>
    </w:rPr>
  </w:style>
  <w:style w:type="paragraph" w:styleId="CommentSubject">
    <w:name w:val="annotation subject"/>
    <w:basedOn w:val="CommentText"/>
    <w:next w:val="CommentText"/>
    <w:link w:val="CommentSubjectChar"/>
    <w:uiPriority w:val="99"/>
    <w:semiHidden/>
    <w:unhideWhenUsed/>
    <w:rsid w:val="000300B9"/>
    <w:rPr>
      <w:b/>
      <w:bCs/>
    </w:rPr>
  </w:style>
  <w:style w:type="character" w:customStyle="1" w:styleId="CommentSubjectChar">
    <w:name w:val="Comment Subject Char"/>
    <w:basedOn w:val="CommentTextChar"/>
    <w:link w:val="CommentSubject"/>
    <w:uiPriority w:val="99"/>
    <w:semiHidden/>
    <w:rsid w:val="000300B9"/>
    <w:rPr>
      <w:b/>
      <w:bCs/>
      <w:lang w:val="en-GB" w:eastAsia="en-US"/>
    </w:rPr>
  </w:style>
  <w:style w:type="paragraph" w:styleId="BalloonText">
    <w:name w:val="Balloon Text"/>
    <w:basedOn w:val="Normal"/>
    <w:link w:val="BalloonTextChar"/>
    <w:uiPriority w:val="99"/>
    <w:semiHidden/>
    <w:unhideWhenUsed/>
    <w:rsid w:val="000300B9"/>
    <w:rPr>
      <w:rFonts w:ascii="Tahoma" w:hAnsi="Tahoma" w:cs="Tahoma"/>
      <w:sz w:val="16"/>
      <w:szCs w:val="16"/>
    </w:rPr>
  </w:style>
  <w:style w:type="character" w:customStyle="1" w:styleId="BalloonTextChar">
    <w:name w:val="Balloon Text Char"/>
    <w:basedOn w:val="DefaultParagraphFont"/>
    <w:link w:val="BalloonText"/>
    <w:uiPriority w:val="99"/>
    <w:semiHidden/>
    <w:rsid w:val="000300B9"/>
    <w:rPr>
      <w:rFonts w:ascii="Tahoma" w:hAnsi="Tahoma" w:cs="Tahoma"/>
      <w:sz w:val="16"/>
      <w:szCs w:val="16"/>
      <w:lang w:val="en-GB" w:eastAsia="en-US"/>
    </w:rPr>
  </w:style>
  <w:style w:type="character" w:styleId="Emphasis">
    <w:name w:val="Emphasis"/>
    <w:basedOn w:val="DefaultParagraphFont"/>
    <w:uiPriority w:val="20"/>
    <w:rsid w:val="0028646B"/>
    <w:rPr>
      <w:i/>
    </w:rPr>
  </w:style>
  <w:style w:type="paragraph" w:styleId="ListParagraph">
    <w:name w:val="List Paragraph"/>
    <w:basedOn w:val="Normal"/>
    <w:uiPriority w:val="34"/>
    <w:qFormat/>
    <w:rsid w:val="00E77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85A"/>
    <w:pPr>
      <w:tabs>
        <w:tab w:val="center" w:pos="4320"/>
        <w:tab w:val="right" w:pos="8640"/>
      </w:tabs>
    </w:pPr>
  </w:style>
  <w:style w:type="character" w:customStyle="1" w:styleId="HeaderChar">
    <w:name w:val="Header Char"/>
    <w:basedOn w:val="DefaultParagraphFont"/>
    <w:link w:val="Header"/>
    <w:uiPriority w:val="99"/>
    <w:rsid w:val="0056285A"/>
    <w:rPr>
      <w:sz w:val="24"/>
      <w:szCs w:val="24"/>
      <w:lang w:val="en-GB" w:eastAsia="en-US"/>
    </w:rPr>
  </w:style>
  <w:style w:type="paragraph" w:styleId="Footer">
    <w:name w:val="footer"/>
    <w:basedOn w:val="Normal"/>
    <w:link w:val="FooterChar"/>
    <w:uiPriority w:val="99"/>
    <w:unhideWhenUsed/>
    <w:rsid w:val="0056285A"/>
    <w:pPr>
      <w:tabs>
        <w:tab w:val="center" w:pos="4320"/>
        <w:tab w:val="right" w:pos="8640"/>
      </w:tabs>
    </w:pPr>
  </w:style>
  <w:style w:type="character" w:customStyle="1" w:styleId="FooterChar">
    <w:name w:val="Footer Char"/>
    <w:basedOn w:val="DefaultParagraphFont"/>
    <w:link w:val="Footer"/>
    <w:uiPriority w:val="99"/>
    <w:rsid w:val="0056285A"/>
    <w:rPr>
      <w:sz w:val="24"/>
      <w:szCs w:val="24"/>
      <w:lang w:val="en-GB" w:eastAsia="en-US"/>
    </w:rPr>
  </w:style>
  <w:style w:type="table" w:styleId="LightShading-Accent1">
    <w:name w:val="Light Shading Accent 1"/>
    <w:basedOn w:val="TableNormal"/>
    <w:uiPriority w:val="60"/>
    <w:rsid w:val="0056285A"/>
    <w:rPr>
      <w:rFonts w:ascii="Cambria" w:eastAsia="MS Mincho" w:hAnsi="Cambria"/>
      <w:color w:val="365F91"/>
      <w:sz w:val="22"/>
      <w:szCs w:val="22"/>
      <w:lang w:val="en-GB" w:eastAsia="nl-N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56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B75"/>
    <w:rPr>
      <w:color w:val="0000FF" w:themeColor="hyperlink"/>
      <w:u w:val="single"/>
    </w:rPr>
  </w:style>
  <w:style w:type="character" w:styleId="CommentReference">
    <w:name w:val="annotation reference"/>
    <w:basedOn w:val="DefaultParagraphFont"/>
    <w:uiPriority w:val="99"/>
    <w:semiHidden/>
    <w:unhideWhenUsed/>
    <w:rsid w:val="000300B9"/>
    <w:rPr>
      <w:sz w:val="16"/>
      <w:szCs w:val="16"/>
    </w:rPr>
  </w:style>
  <w:style w:type="paragraph" w:styleId="CommentText">
    <w:name w:val="annotation text"/>
    <w:basedOn w:val="Normal"/>
    <w:link w:val="CommentTextChar"/>
    <w:uiPriority w:val="99"/>
    <w:unhideWhenUsed/>
    <w:rsid w:val="000300B9"/>
    <w:rPr>
      <w:sz w:val="20"/>
      <w:szCs w:val="20"/>
    </w:rPr>
  </w:style>
  <w:style w:type="character" w:customStyle="1" w:styleId="CommentTextChar">
    <w:name w:val="Comment Text Char"/>
    <w:basedOn w:val="DefaultParagraphFont"/>
    <w:link w:val="CommentText"/>
    <w:uiPriority w:val="99"/>
    <w:rsid w:val="000300B9"/>
    <w:rPr>
      <w:lang w:val="en-GB" w:eastAsia="en-US"/>
    </w:rPr>
  </w:style>
  <w:style w:type="paragraph" w:styleId="CommentSubject">
    <w:name w:val="annotation subject"/>
    <w:basedOn w:val="CommentText"/>
    <w:next w:val="CommentText"/>
    <w:link w:val="CommentSubjectChar"/>
    <w:uiPriority w:val="99"/>
    <w:semiHidden/>
    <w:unhideWhenUsed/>
    <w:rsid w:val="000300B9"/>
    <w:rPr>
      <w:b/>
      <w:bCs/>
    </w:rPr>
  </w:style>
  <w:style w:type="character" w:customStyle="1" w:styleId="CommentSubjectChar">
    <w:name w:val="Comment Subject Char"/>
    <w:basedOn w:val="CommentTextChar"/>
    <w:link w:val="CommentSubject"/>
    <w:uiPriority w:val="99"/>
    <w:semiHidden/>
    <w:rsid w:val="000300B9"/>
    <w:rPr>
      <w:b/>
      <w:bCs/>
      <w:lang w:val="en-GB" w:eastAsia="en-US"/>
    </w:rPr>
  </w:style>
  <w:style w:type="paragraph" w:styleId="BalloonText">
    <w:name w:val="Balloon Text"/>
    <w:basedOn w:val="Normal"/>
    <w:link w:val="BalloonTextChar"/>
    <w:uiPriority w:val="99"/>
    <w:semiHidden/>
    <w:unhideWhenUsed/>
    <w:rsid w:val="000300B9"/>
    <w:rPr>
      <w:rFonts w:ascii="Tahoma" w:hAnsi="Tahoma" w:cs="Tahoma"/>
      <w:sz w:val="16"/>
      <w:szCs w:val="16"/>
    </w:rPr>
  </w:style>
  <w:style w:type="character" w:customStyle="1" w:styleId="BalloonTextChar">
    <w:name w:val="Balloon Text Char"/>
    <w:basedOn w:val="DefaultParagraphFont"/>
    <w:link w:val="BalloonText"/>
    <w:uiPriority w:val="99"/>
    <w:semiHidden/>
    <w:rsid w:val="000300B9"/>
    <w:rPr>
      <w:rFonts w:ascii="Tahoma" w:hAnsi="Tahoma" w:cs="Tahoma"/>
      <w:sz w:val="16"/>
      <w:szCs w:val="16"/>
      <w:lang w:val="en-GB" w:eastAsia="en-US"/>
    </w:rPr>
  </w:style>
  <w:style w:type="character" w:styleId="Emphasis">
    <w:name w:val="Emphasis"/>
    <w:basedOn w:val="DefaultParagraphFont"/>
    <w:uiPriority w:val="20"/>
    <w:rsid w:val="0028646B"/>
    <w:rPr>
      <w:i/>
    </w:rPr>
  </w:style>
  <w:style w:type="paragraph" w:styleId="ListParagraph">
    <w:name w:val="List Paragraph"/>
    <w:basedOn w:val="Normal"/>
    <w:uiPriority w:val="34"/>
    <w:qFormat/>
    <w:rsid w:val="00E7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guetalks.com/ne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gueprojec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guardian.com/world/ban-ki-mo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7495-9F73-455E-B92E-990AF635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 Office 2004 Test Drive</dc:creator>
  <cp:lastModifiedBy>King Arthur</cp:lastModifiedBy>
  <cp:revision>2</cp:revision>
  <cp:lastPrinted>2015-10-22T14:39:00Z</cp:lastPrinted>
  <dcterms:created xsi:type="dcterms:W3CDTF">2015-10-23T13:47:00Z</dcterms:created>
  <dcterms:modified xsi:type="dcterms:W3CDTF">2015-10-23T13:47:00Z</dcterms:modified>
</cp:coreProperties>
</file>